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4" w:rsidRDefault="00B66602">
      <w:r>
        <w:t xml:space="preserve">: Λευκαντική σκόνη ρούχων, συσκευασίας έως 15 κιλών. • Να ενεργεί </w:t>
      </w:r>
      <w:proofErr w:type="spellStart"/>
      <w:r>
        <w:t>ακόµα</w:t>
      </w:r>
      <w:proofErr w:type="spellEnd"/>
      <w:r>
        <w:t xml:space="preserve"> και σε </w:t>
      </w:r>
      <w:proofErr w:type="spellStart"/>
      <w:r>
        <w:t>χαµηλές</w:t>
      </w:r>
      <w:proofErr w:type="spellEnd"/>
      <w:r>
        <w:t xml:space="preserve"> </w:t>
      </w:r>
      <w:proofErr w:type="spellStart"/>
      <w:r>
        <w:t>θερµοκρασίες</w:t>
      </w:r>
      <w:proofErr w:type="spellEnd"/>
      <w:r>
        <w:t>. • Να διαλύεται εύκολα στο νερό. • Να συνεργάζεται µε το απορρυπαντικό πλύσης και να διέρχεται επιτυχώς µ</w:t>
      </w:r>
      <w:proofErr w:type="spellStart"/>
      <w:r>
        <w:t>αζί</w:t>
      </w:r>
      <w:proofErr w:type="spellEnd"/>
      <w:r>
        <w:t xml:space="preserve"> µε το απορρυπαντικό την πρακτική </w:t>
      </w:r>
      <w:proofErr w:type="spellStart"/>
      <w:r>
        <w:t>δοκιµασία</w:t>
      </w:r>
      <w:proofErr w:type="spellEnd"/>
      <w:r>
        <w:t xml:space="preserve"> προς έλεγχο του </w:t>
      </w:r>
      <w:proofErr w:type="spellStart"/>
      <w:r>
        <w:t>αφρισµού</w:t>
      </w:r>
      <w:proofErr w:type="spellEnd"/>
      <w:r>
        <w:t xml:space="preserve"> και του καθαριστικού </w:t>
      </w:r>
      <w:proofErr w:type="spellStart"/>
      <w:r>
        <w:t>αποτελέσµατος</w:t>
      </w:r>
      <w:proofErr w:type="spellEnd"/>
      <w:r>
        <w:t xml:space="preserve">. • Να επαναφέρει την αρχική </w:t>
      </w:r>
      <w:proofErr w:type="spellStart"/>
      <w:r>
        <w:t>λάµψη</w:t>
      </w:r>
      <w:proofErr w:type="spellEnd"/>
      <w:r>
        <w:t xml:space="preserve"> στα </w:t>
      </w:r>
      <w:proofErr w:type="spellStart"/>
      <w:r>
        <w:t>γαριασµένα</w:t>
      </w:r>
      <w:proofErr w:type="spellEnd"/>
      <w:r>
        <w:t xml:space="preserve"> από τον χρόνο ρούχα. • Να µην έχει δυσάρεστη </w:t>
      </w:r>
      <w:proofErr w:type="spellStart"/>
      <w:r>
        <w:t>οσµή</w:t>
      </w:r>
      <w:proofErr w:type="spellEnd"/>
      <w:r>
        <w:t xml:space="preserve">. • Να µην </w:t>
      </w:r>
      <w:proofErr w:type="spellStart"/>
      <w:r>
        <w:t>συσσωµατώνεται</w:t>
      </w:r>
      <w:proofErr w:type="spellEnd"/>
      <w:r>
        <w:t xml:space="preserve"> όταν το νερό διέρχεται µ</w:t>
      </w:r>
      <w:proofErr w:type="spellStart"/>
      <w:r>
        <w:t>έσα</w:t>
      </w:r>
      <w:proofErr w:type="spellEnd"/>
      <w:r>
        <w:t xml:space="preserve"> από την ειδική θήκη εναπόθεσης. • Να απελευθερώνει ενεργό οξυγόνο και να λευκαίνει όλους τους τύπους </w:t>
      </w:r>
      <w:proofErr w:type="spellStart"/>
      <w:r>
        <w:t>υφασµάτων</w:t>
      </w:r>
      <w:proofErr w:type="spellEnd"/>
      <w:r>
        <w:t xml:space="preserve">. • Να µην περιέχει χλώριο, για ελαχιστοποίηση της φθοράς του </w:t>
      </w:r>
      <w:proofErr w:type="spellStart"/>
      <w:r>
        <w:t>ιµατισµού</w:t>
      </w:r>
      <w:proofErr w:type="spellEnd"/>
      <w:r>
        <w:t xml:space="preserve">. • Να συνοδεύεται από τις οδηγίες και τη δοσολογία χρήσης </w:t>
      </w:r>
      <w:proofErr w:type="spellStart"/>
      <w:r>
        <w:t>σύµφωνα</w:t>
      </w:r>
      <w:proofErr w:type="spellEnd"/>
      <w:r>
        <w:t xml:space="preserve"> µε τις οδηγίες του κατασκευαστή καθώς και από το ∆</w:t>
      </w:r>
      <w:proofErr w:type="spellStart"/>
      <w:r>
        <w:t>ελτίο</w:t>
      </w:r>
      <w:proofErr w:type="spellEnd"/>
      <w:r>
        <w:t xml:space="preserve"> ∆</w:t>
      </w:r>
      <w:proofErr w:type="spellStart"/>
      <w:r>
        <w:t>εδοµένων</w:t>
      </w:r>
      <w:proofErr w:type="spellEnd"/>
      <w:r>
        <w:t xml:space="preserve"> Ασφαλείας του προϊόντος </w:t>
      </w:r>
      <w:proofErr w:type="spellStart"/>
      <w:r>
        <w:t>εναρµονισµένο</w:t>
      </w:r>
      <w:proofErr w:type="spellEnd"/>
      <w:r>
        <w:t xml:space="preserve"> </w:t>
      </w:r>
      <w:proofErr w:type="spellStart"/>
      <w:r>
        <w:t>σύµφωνα</w:t>
      </w:r>
      <w:proofErr w:type="spellEnd"/>
      <w:r>
        <w:t xml:space="preserve"> µε την </w:t>
      </w:r>
      <w:proofErr w:type="spellStart"/>
      <w:r>
        <w:t>κείµενη</w:t>
      </w:r>
      <w:proofErr w:type="spellEnd"/>
      <w:r>
        <w:t xml:space="preserve"> ελλη</w:t>
      </w:r>
      <w:r>
        <w:t xml:space="preserve">νική και ευρωπαϊκή </w:t>
      </w:r>
      <w:proofErr w:type="spellStart"/>
      <w:r>
        <w:t>νοµοθεσία</w:t>
      </w:r>
      <w:proofErr w:type="spellEnd"/>
      <w:r>
        <w:t>.</w:t>
      </w:r>
      <w:bookmarkStart w:id="0" w:name="_GoBack"/>
      <w:bookmarkEnd w:id="0"/>
    </w:p>
    <w:sectPr w:rsidR="008D5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02"/>
    <w:rsid w:val="008D5BD4"/>
    <w:rsid w:val="00B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61D5-66CE-490A-9F4A-352FCA0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Επιτροπή Αγορών</dc:creator>
  <cp:keywords/>
  <dc:description/>
  <cp:lastModifiedBy>Επιτροπή Αγορών</cp:lastModifiedBy>
  <cp:revision>1</cp:revision>
  <dcterms:created xsi:type="dcterms:W3CDTF">2024-11-05T07:11:00Z</dcterms:created>
  <dcterms:modified xsi:type="dcterms:W3CDTF">2024-11-05T07:12:00Z</dcterms:modified>
</cp:coreProperties>
</file>